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7D" w:rsidRDefault="0051227D" w:rsidP="006D03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227D" w:rsidRPr="006D03C9" w:rsidRDefault="0051227D" w:rsidP="006D03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227D" w:rsidRDefault="0051227D" w:rsidP="0087426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893F5E">
        <w:rPr>
          <w:rFonts w:ascii="黑体" w:eastAsia="黑体" w:hAnsi="黑体" w:cs="黑体" w:hint="eastAsia"/>
          <w:sz w:val="34"/>
          <w:szCs w:val="34"/>
        </w:rPr>
        <w:t>天津现代职业技术学院</w:t>
      </w:r>
      <w:r>
        <w:rPr>
          <w:rFonts w:ascii="黑体" w:eastAsia="黑体" w:hAnsi="黑体" w:cs="黑体" w:hint="eastAsia"/>
          <w:sz w:val="34"/>
          <w:szCs w:val="34"/>
        </w:rPr>
        <w:t>职责目录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304"/>
        <w:gridCol w:w="984"/>
        <w:gridCol w:w="4612"/>
        <w:gridCol w:w="1315"/>
      </w:tblGrid>
      <w:tr w:rsidR="0051227D" w:rsidTr="00C837FC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1304" w:type="dxa"/>
            <w:vMerge w:val="restart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主要</w:t>
            </w:r>
          </w:p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</w:t>
            </w:r>
          </w:p>
        </w:tc>
        <w:tc>
          <w:tcPr>
            <w:tcW w:w="6911" w:type="dxa"/>
            <w:gridSpan w:val="3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职责事项</w:t>
            </w:r>
          </w:p>
        </w:tc>
      </w:tr>
      <w:tr w:rsidR="0051227D" w:rsidTr="00C837FC">
        <w:trPr>
          <w:trHeight w:hRule="exact" w:val="680"/>
        </w:trPr>
        <w:tc>
          <w:tcPr>
            <w:tcW w:w="789" w:type="dxa"/>
            <w:vMerge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1304" w:type="dxa"/>
            <w:vMerge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98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4612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页码</w:t>
            </w:r>
          </w:p>
        </w:tc>
      </w:tr>
      <w:tr w:rsidR="0051227D" w:rsidTr="00C837FC">
        <w:trPr>
          <w:trHeight w:hRule="exact" w:val="1954"/>
        </w:trPr>
        <w:tc>
          <w:tcPr>
            <w:tcW w:w="789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  <w:tc>
          <w:tcPr>
            <w:tcW w:w="130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学历教育</w:t>
            </w:r>
          </w:p>
        </w:tc>
        <w:tc>
          <w:tcPr>
            <w:tcW w:w="98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1.1</w:t>
            </w:r>
          </w:p>
        </w:tc>
        <w:tc>
          <w:tcPr>
            <w:tcW w:w="4612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工学类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文学类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管理学类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法学类的高等专科学历教育</w:t>
            </w:r>
          </w:p>
        </w:tc>
        <w:tc>
          <w:tcPr>
            <w:tcW w:w="1315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</w:tr>
      <w:tr w:rsidR="0051227D" w:rsidTr="00C837FC">
        <w:trPr>
          <w:trHeight w:hRule="exact" w:val="1954"/>
        </w:trPr>
        <w:tc>
          <w:tcPr>
            <w:tcW w:w="789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  <w:tc>
          <w:tcPr>
            <w:tcW w:w="130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非学历教育</w:t>
            </w:r>
          </w:p>
        </w:tc>
        <w:tc>
          <w:tcPr>
            <w:tcW w:w="98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2.1</w:t>
            </w:r>
          </w:p>
        </w:tc>
        <w:tc>
          <w:tcPr>
            <w:tcW w:w="4612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面向社会开展继续教育和专业培训</w:t>
            </w:r>
          </w:p>
        </w:tc>
        <w:tc>
          <w:tcPr>
            <w:tcW w:w="1315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</w:tr>
      <w:tr w:rsidR="0051227D" w:rsidTr="00C837FC">
        <w:trPr>
          <w:trHeight w:hRule="exact" w:val="1435"/>
        </w:trPr>
        <w:tc>
          <w:tcPr>
            <w:tcW w:w="789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  <w:tc>
          <w:tcPr>
            <w:tcW w:w="130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学术交流</w:t>
            </w:r>
          </w:p>
        </w:tc>
        <w:tc>
          <w:tcPr>
            <w:tcW w:w="98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3.1</w:t>
            </w:r>
          </w:p>
        </w:tc>
        <w:tc>
          <w:tcPr>
            <w:tcW w:w="4612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国内外学术交流</w:t>
            </w:r>
          </w:p>
        </w:tc>
        <w:tc>
          <w:tcPr>
            <w:tcW w:w="1315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</w:tr>
      <w:tr w:rsidR="0051227D" w:rsidTr="00C837FC">
        <w:trPr>
          <w:trHeight w:hRule="exact" w:val="1435"/>
        </w:trPr>
        <w:tc>
          <w:tcPr>
            <w:tcW w:w="789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4</w:t>
            </w:r>
          </w:p>
        </w:tc>
        <w:tc>
          <w:tcPr>
            <w:tcW w:w="130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科学研究</w:t>
            </w:r>
          </w:p>
        </w:tc>
        <w:tc>
          <w:tcPr>
            <w:tcW w:w="98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4.1</w:t>
            </w:r>
          </w:p>
        </w:tc>
        <w:tc>
          <w:tcPr>
            <w:tcW w:w="4612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专业领域科学研究</w:t>
            </w:r>
          </w:p>
        </w:tc>
        <w:tc>
          <w:tcPr>
            <w:tcW w:w="1315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4</w:t>
            </w:r>
          </w:p>
        </w:tc>
      </w:tr>
      <w:tr w:rsidR="0051227D" w:rsidTr="00C837FC">
        <w:trPr>
          <w:trHeight w:hRule="exact" w:val="1459"/>
        </w:trPr>
        <w:tc>
          <w:tcPr>
            <w:tcW w:w="789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5</w:t>
            </w:r>
          </w:p>
        </w:tc>
        <w:tc>
          <w:tcPr>
            <w:tcW w:w="130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社会服务</w:t>
            </w:r>
          </w:p>
        </w:tc>
        <w:tc>
          <w:tcPr>
            <w:tcW w:w="984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5.1</w:t>
            </w:r>
          </w:p>
        </w:tc>
        <w:tc>
          <w:tcPr>
            <w:tcW w:w="4612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相关社会服务</w:t>
            </w:r>
          </w:p>
        </w:tc>
        <w:tc>
          <w:tcPr>
            <w:tcW w:w="1315" w:type="dxa"/>
            <w:vAlign w:val="center"/>
          </w:tcPr>
          <w:p w:rsidR="0051227D" w:rsidRPr="00C837FC" w:rsidRDefault="0051227D" w:rsidP="00C837FC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>5</w:t>
            </w:r>
          </w:p>
        </w:tc>
      </w:tr>
    </w:tbl>
    <w:p w:rsidR="0051227D" w:rsidRDefault="0051227D" w:rsidP="00874269">
      <w:pPr>
        <w:spacing w:line="600" w:lineRule="exact"/>
        <w:rPr>
          <w:rFonts w:ascii="黑体" w:eastAsia="黑体" w:hAnsi="黑体" w:cs="黑体"/>
          <w:sz w:val="36"/>
          <w:szCs w:val="36"/>
        </w:rPr>
      </w:pPr>
      <w:r>
        <w:rPr>
          <w:rFonts w:eastAsia="仿宋_GB2312"/>
          <w:sz w:val="34"/>
          <w:szCs w:val="34"/>
        </w:rPr>
        <w:br w:type="page"/>
      </w:r>
    </w:p>
    <w:p w:rsidR="0051227D" w:rsidRPr="007B2940" w:rsidRDefault="0051227D" w:rsidP="00874269">
      <w:pPr>
        <w:spacing w:line="600" w:lineRule="exact"/>
        <w:rPr>
          <w:rFonts w:ascii="黑体" w:eastAsia="黑体" w:hAnsi="黑体" w:cs="黑体"/>
          <w:sz w:val="36"/>
          <w:szCs w:val="36"/>
          <w:u w:val="single"/>
        </w:rPr>
      </w:pPr>
    </w:p>
    <w:p w:rsidR="0051227D" w:rsidRPr="00893F5E" w:rsidRDefault="0051227D" w:rsidP="0087426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893F5E">
        <w:rPr>
          <w:rFonts w:ascii="黑体" w:eastAsia="黑体" w:hAnsi="黑体" w:cs="黑体" w:hint="eastAsia"/>
          <w:sz w:val="34"/>
          <w:szCs w:val="34"/>
        </w:rPr>
        <w:t>工学类</w:t>
      </w:r>
      <w:r w:rsidRPr="00893F5E">
        <w:rPr>
          <w:rFonts w:ascii="黑体" w:eastAsia="黑体" w:hAnsi="黑体" w:cs="黑体"/>
          <w:sz w:val="34"/>
          <w:szCs w:val="34"/>
        </w:rPr>
        <w:t>/</w:t>
      </w:r>
      <w:r w:rsidRPr="00893F5E">
        <w:rPr>
          <w:rFonts w:ascii="黑体" w:eastAsia="黑体" w:hAnsi="黑体" w:cs="黑体" w:hint="eastAsia"/>
          <w:sz w:val="34"/>
          <w:szCs w:val="34"/>
        </w:rPr>
        <w:t>文学类</w:t>
      </w:r>
      <w:r w:rsidRPr="00893F5E">
        <w:rPr>
          <w:rFonts w:ascii="黑体" w:eastAsia="黑体" w:hAnsi="黑体" w:cs="黑体"/>
          <w:sz w:val="34"/>
          <w:szCs w:val="34"/>
        </w:rPr>
        <w:t>/</w:t>
      </w:r>
      <w:r w:rsidRPr="00893F5E">
        <w:rPr>
          <w:rFonts w:ascii="黑体" w:eastAsia="黑体" w:hAnsi="黑体" w:cs="黑体" w:hint="eastAsia"/>
          <w:sz w:val="34"/>
          <w:szCs w:val="34"/>
        </w:rPr>
        <w:t>管理学类</w:t>
      </w:r>
      <w:r w:rsidRPr="00893F5E">
        <w:rPr>
          <w:rFonts w:ascii="黑体" w:eastAsia="黑体" w:hAnsi="黑体" w:cs="黑体"/>
          <w:sz w:val="34"/>
          <w:szCs w:val="34"/>
        </w:rPr>
        <w:t>/</w:t>
      </w:r>
      <w:r w:rsidRPr="00893F5E">
        <w:rPr>
          <w:rFonts w:ascii="黑体" w:eastAsia="黑体" w:hAnsi="黑体" w:cs="黑体" w:hint="eastAsia"/>
          <w:sz w:val="34"/>
          <w:szCs w:val="34"/>
        </w:rPr>
        <w:t>法学类的高等专科学历教育</w:t>
      </w:r>
    </w:p>
    <w:p w:rsidR="0051227D" w:rsidRDefault="0051227D" w:rsidP="0087426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8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1"/>
        <w:gridCol w:w="7102"/>
      </w:tblGrid>
      <w:tr w:rsidR="0051227D" w:rsidRPr="00CD0EDD" w:rsidTr="00C837FC">
        <w:trPr>
          <w:trHeight w:hRule="exact" w:val="610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序号</w:t>
            </w:r>
          </w:p>
        </w:tc>
        <w:tc>
          <w:tcPr>
            <w:tcW w:w="7102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/>
                <w:kern w:val="0"/>
                <w:sz w:val="28"/>
                <w:szCs w:val="34"/>
              </w:rPr>
              <w:t>1.1</w:t>
            </w:r>
          </w:p>
        </w:tc>
      </w:tr>
      <w:tr w:rsidR="0051227D" w:rsidRPr="00CD0EDD" w:rsidTr="00C837FC">
        <w:trPr>
          <w:trHeight w:hRule="exact" w:val="1006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名称</w:t>
            </w:r>
          </w:p>
        </w:tc>
        <w:tc>
          <w:tcPr>
            <w:tcW w:w="7102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工学类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文学类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管理学类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法学类的高等专科学历教育</w:t>
            </w:r>
          </w:p>
        </w:tc>
      </w:tr>
      <w:tr w:rsidR="0051227D" w:rsidRPr="00CD0EDD" w:rsidTr="00C837FC">
        <w:trPr>
          <w:trHeight w:hRule="exact" w:val="2480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法定依据</w:t>
            </w:r>
          </w:p>
        </w:tc>
        <w:tc>
          <w:tcPr>
            <w:tcW w:w="7102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《中华人民共和国高等教育法》（中华人民共和国主席令第四十号公布）第十五条“高等教育包括学历教育和非学历教育”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《事业单位法人证书》宗旨和业务范围“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&lt;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工学类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文学类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管理学类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/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法学类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&gt;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等高等专科学历教育”</w:t>
            </w:r>
          </w:p>
        </w:tc>
      </w:tr>
      <w:tr w:rsidR="0051227D" w:rsidRPr="00CD0EDD" w:rsidTr="00C837FC">
        <w:trPr>
          <w:trHeight w:hRule="exact" w:val="610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实施机构</w:t>
            </w:r>
          </w:p>
        </w:tc>
        <w:tc>
          <w:tcPr>
            <w:tcW w:w="7102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天津现代职业技术学院</w:t>
            </w:r>
          </w:p>
        </w:tc>
      </w:tr>
      <w:tr w:rsidR="0051227D" w:rsidRPr="00CD0EDD" w:rsidTr="00C837FC">
        <w:trPr>
          <w:trHeight w:hRule="exact" w:val="610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职责边界</w:t>
            </w:r>
          </w:p>
        </w:tc>
        <w:tc>
          <w:tcPr>
            <w:tcW w:w="7102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按照教育主管部门规定执行</w:t>
            </w:r>
          </w:p>
        </w:tc>
      </w:tr>
      <w:tr w:rsidR="0051227D" w:rsidRPr="00CD0EDD" w:rsidTr="00C837FC">
        <w:trPr>
          <w:trHeight w:hRule="exact" w:val="1056"/>
        </w:trPr>
        <w:tc>
          <w:tcPr>
            <w:tcW w:w="1641" w:type="dxa"/>
          </w:tcPr>
          <w:p w:rsidR="0051227D" w:rsidRPr="00C837FC" w:rsidRDefault="0051227D" w:rsidP="00C837FC">
            <w:pPr>
              <w:spacing w:line="500" w:lineRule="exact"/>
              <w:ind w:firstLineChars="50" w:firstLine="140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运行流程</w:t>
            </w:r>
          </w:p>
        </w:tc>
        <w:tc>
          <w:tcPr>
            <w:tcW w:w="7102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教委核定的招生计划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录取报到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组织教学活动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毕业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推荐就业</w:t>
            </w:r>
          </w:p>
        </w:tc>
      </w:tr>
      <w:tr w:rsidR="0051227D" w:rsidRPr="00CD0EDD" w:rsidTr="00C837FC">
        <w:trPr>
          <w:trHeight w:hRule="exact" w:val="984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运行要件</w:t>
            </w:r>
          </w:p>
        </w:tc>
        <w:tc>
          <w:tcPr>
            <w:tcW w:w="7102" w:type="dxa"/>
            <w:vAlign w:val="center"/>
          </w:tcPr>
          <w:p w:rsidR="0051227D" w:rsidRPr="00C837FC" w:rsidRDefault="0051227D" w:rsidP="00C837FC">
            <w:pPr>
              <w:pStyle w:val="ListParagraph"/>
              <w:numPr>
                <w:ilvl w:val="0"/>
                <w:numId w:val="1"/>
              </w:numPr>
              <w:spacing w:line="500" w:lineRule="exact"/>
              <w:ind w:firstLineChars="0"/>
              <w:jc w:val="lef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《天津现代职业技术学院章程》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1"/>
              </w:numPr>
              <w:spacing w:line="500" w:lineRule="exact"/>
              <w:ind w:firstLineChars="0"/>
              <w:jc w:val="lef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《专业人才培养方案》</w:t>
            </w:r>
          </w:p>
        </w:tc>
      </w:tr>
      <w:tr w:rsidR="0051227D" w:rsidRPr="00CD0EDD" w:rsidTr="00C837FC">
        <w:trPr>
          <w:trHeight w:hRule="exact" w:val="2561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责任事项</w:t>
            </w:r>
          </w:p>
        </w:tc>
        <w:tc>
          <w:tcPr>
            <w:tcW w:w="7102" w:type="dxa"/>
          </w:tcPr>
          <w:p w:rsidR="0051227D" w:rsidRPr="00C837FC" w:rsidRDefault="0051227D" w:rsidP="00C837FC">
            <w:pPr>
              <w:pStyle w:val="ListParagraph"/>
              <w:numPr>
                <w:ilvl w:val="0"/>
                <w:numId w:val="2"/>
              </w:numPr>
              <w:spacing w:line="500" w:lineRule="exact"/>
              <w:ind w:firstLineChars="0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按教育主管部门核定的的招生计划，保证录取工作符合国家相关规定，公开透明；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2"/>
              </w:numPr>
              <w:spacing w:line="500" w:lineRule="exact"/>
              <w:ind w:firstLineChars="0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按照教学计划，落实教学活动，保障教学质量；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2"/>
              </w:numPr>
              <w:spacing w:line="500" w:lineRule="exact"/>
              <w:ind w:firstLineChars="0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颁发毕业证书，严格按照《关于毕业生就业推荐的管理规定》进行毕业生推荐就业</w:t>
            </w:r>
          </w:p>
        </w:tc>
      </w:tr>
      <w:tr w:rsidR="0051227D" w:rsidRPr="00CD0EDD" w:rsidTr="00C837FC">
        <w:trPr>
          <w:trHeight w:hRule="exact" w:val="1553"/>
        </w:trPr>
        <w:tc>
          <w:tcPr>
            <w:tcW w:w="1641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28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28"/>
                <w:szCs w:val="34"/>
              </w:rPr>
              <w:t>监督方式</w:t>
            </w:r>
          </w:p>
        </w:tc>
        <w:tc>
          <w:tcPr>
            <w:tcW w:w="7102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部门电话：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28193132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电子邮箱：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yuanbanxx77@163.com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28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来信来访地址：天津市海河教育园区雅观路</w:t>
            </w:r>
            <w:r w:rsidRPr="00C837FC">
              <w:rPr>
                <w:rFonts w:eastAsia="仿宋_GB2312"/>
                <w:kern w:val="0"/>
                <w:sz w:val="28"/>
                <w:szCs w:val="34"/>
              </w:rPr>
              <w:t>3</w:t>
            </w:r>
            <w:r w:rsidRPr="00C837FC">
              <w:rPr>
                <w:rFonts w:eastAsia="仿宋_GB2312" w:hint="eastAsia"/>
                <w:kern w:val="0"/>
                <w:sz w:val="28"/>
                <w:szCs w:val="34"/>
              </w:rPr>
              <w:t>号</w:t>
            </w:r>
          </w:p>
        </w:tc>
      </w:tr>
    </w:tbl>
    <w:p w:rsidR="0051227D" w:rsidRDefault="0051227D"/>
    <w:p w:rsidR="0051227D" w:rsidRDefault="0051227D" w:rsidP="000012D7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227D" w:rsidRPr="00893F5E" w:rsidRDefault="0051227D" w:rsidP="000012D7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</w:p>
    <w:p w:rsidR="0051227D" w:rsidRDefault="0051227D" w:rsidP="000012D7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r w:rsidRPr="00893F5E">
        <w:rPr>
          <w:rFonts w:ascii="黑体" w:eastAsia="黑体" w:hAnsi="黑体" w:cs="黑体" w:hint="eastAsia"/>
          <w:sz w:val="34"/>
          <w:szCs w:val="34"/>
        </w:rPr>
        <w:t>面向社会开展继续教育和专业培训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7407"/>
      </w:tblGrid>
      <w:tr w:rsidR="0051227D" w:rsidRPr="000012D7" w:rsidTr="00C837FC">
        <w:trPr>
          <w:trHeight w:hRule="exact" w:val="736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序号</w:t>
            </w:r>
          </w:p>
        </w:tc>
        <w:tc>
          <w:tcPr>
            <w:tcW w:w="740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/>
                <w:kern w:val="0"/>
                <w:sz w:val="32"/>
                <w:szCs w:val="28"/>
              </w:rPr>
              <w:t>2.1</w:t>
            </w:r>
          </w:p>
        </w:tc>
      </w:tr>
      <w:tr w:rsidR="0051227D" w:rsidRPr="000012D7" w:rsidTr="00C837FC">
        <w:trPr>
          <w:trHeight w:hRule="exact" w:val="736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名称</w:t>
            </w:r>
          </w:p>
        </w:tc>
        <w:tc>
          <w:tcPr>
            <w:tcW w:w="740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面向社会开展继续教育和专业培训</w:t>
            </w:r>
          </w:p>
        </w:tc>
      </w:tr>
      <w:tr w:rsidR="0051227D" w:rsidRPr="000012D7" w:rsidTr="00C837FC">
        <w:trPr>
          <w:trHeight w:hRule="exact" w:val="2499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法定依据</w:t>
            </w:r>
          </w:p>
        </w:tc>
        <w:tc>
          <w:tcPr>
            <w:tcW w:w="7407" w:type="dxa"/>
          </w:tcPr>
          <w:p w:rsidR="0051227D" w:rsidRPr="00C837FC" w:rsidRDefault="0051227D" w:rsidP="00C837FC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《关于印发《职业教育与继续教育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2017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年工作要点》的函》（教职成司函〔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2017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〕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18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号）第六条“完善体制机制，提升继续教育的服务能力”</w:t>
            </w:r>
          </w:p>
          <w:p w:rsidR="0051227D" w:rsidRPr="00C837FC" w:rsidRDefault="0051227D" w:rsidP="00C837FC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《事业单位法人证书》宗旨和业务范围“继续教育、专业培训”</w:t>
            </w:r>
          </w:p>
        </w:tc>
      </w:tr>
      <w:tr w:rsidR="0051227D" w:rsidRPr="000012D7" w:rsidTr="00C837FC">
        <w:trPr>
          <w:trHeight w:hRule="exact" w:val="588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实施机构</w:t>
            </w:r>
          </w:p>
        </w:tc>
        <w:tc>
          <w:tcPr>
            <w:tcW w:w="740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天津现代职业技术学院</w:t>
            </w:r>
          </w:p>
        </w:tc>
      </w:tr>
      <w:tr w:rsidR="0051227D" w:rsidRPr="000012D7" w:rsidTr="00C837FC">
        <w:trPr>
          <w:trHeight w:hRule="exact" w:val="1266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职责边界</w:t>
            </w:r>
          </w:p>
        </w:tc>
        <w:tc>
          <w:tcPr>
            <w:tcW w:w="740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按照人社局批准的培训内容和物价主管部门收费标准执行</w:t>
            </w:r>
          </w:p>
        </w:tc>
      </w:tr>
      <w:tr w:rsidR="0051227D" w:rsidRPr="000012D7" w:rsidTr="00C837FC">
        <w:trPr>
          <w:trHeight w:hRule="exact" w:val="736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运行流程</w:t>
            </w:r>
          </w:p>
        </w:tc>
        <w:tc>
          <w:tcPr>
            <w:tcW w:w="740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开发项目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制定计划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实施培训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结业考试</w:t>
            </w:r>
          </w:p>
        </w:tc>
      </w:tr>
      <w:tr w:rsidR="0051227D" w:rsidRPr="000012D7" w:rsidTr="00C837FC">
        <w:trPr>
          <w:trHeight w:hRule="exact" w:val="648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运行要件</w:t>
            </w:r>
          </w:p>
        </w:tc>
        <w:tc>
          <w:tcPr>
            <w:tcW w:w="7407" w:type="dxa"/>
            <w:vAlign w:val="center"/>
          </w:tcPr>
          <w:p w:rsidR="0051227D" w:rsidRPr="00C837FC" w:rsidRDefault="0051227D" w:rsidP="00C837FC">
            <w:pPr>
              <w:pStyle w:val="ListParagraph"/>
              <w:spacing w:line="500" w:lineRule="exact"/>
              <w:ind w:left="360" w:firstLineChars="0" w:firstLine="0"/>
              <w:jc w:val="left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《天津现代职业技术学院章程》</w:t>
            </w:r>
          </w:p>
        </w:tc>
      </w:tr>
      <w:tr w:rsidR="0051227D" w:rsidRPr="000012D7" w:rsidTr="00C837FC">
        <w:trPr>
          <w:trHeight w:hRule="exact" w:val="2133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责任事项</w:t>
            </w:r>
          </w:p>
        </w:tc>
        <w:tc>
          <w:tcPr>
            <w:tcW w:w="7407" w:type="dxa"/>
          </w:tcPr>
          <w:p w:rsidR="0051227D" w:rsidRPr="00C837FC" w:rsidRDefault="0051227D" w:rsidP="00C837FC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根据市场调研结果，结合学院情况，合理开发培训项目、制定计划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按照制定计划，组织相关部门人员实施培训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进行培训效果评估，授予培训证书</w:t>
            </w:r>
          </w:p>
        </w:tc>
      </w:tr>
      <w:tr w:rsidR="0051227D" w:rsidRPr="000012D7" w:rsidTr="00C837FC">
        <w:trPr>
          <w:trHeight w:hRule="exact" w:val="1728"/>
        </w:trPr>
        <w:tc>
          <w:tcPr>
            <w:tcW w:w="1710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28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28"/>
              </w:rPr>
              <w:t>监督方式</w:t>
            </w:r>
          </w:p>
        </w:tc>
        <w:tc>
          <w:tcPr>
            <w:tcW w:w="7407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部门电话：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28193132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电子邮箱：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yuanbanxx77@163.com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28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来信来访地址：天津市海河教育园区雅观路</w:t>
            </w:r>
            <w:r w:rsidRPr="00C837FC">
              <w:rPr>
                <w:rFonts w:eastAsia="仿宋_GB2312"/>
                <w:kern w:val="0"/>
                <w:sz w:val="32"/>
                <w:szCs w:val="28"/>
              </w:rPr>
              <w:t>3</w:t>
            </w:r>
            <w:r w:rsidRPr="00C837FC">
              <w:rPr>
                <w:rFonts w:eastAsia="仿宋_GB2312" w:hint="eastAsia"/>
                <w:kern w:val="0"/>
                <w:sz w:val="32"/>
                <w:szCs w:val="28"/>
              </w:rPr>
              <w:t>号</w:t>
            </w:r>
          </w:p>
        </w:tc>
      </w:tr>
    </w:tbl>
    <w:p w:rsidR="0051227D" w:rsidRDefault="0051227D"/>
    <w:p w:rsidR="0051227D" w:rsidRDefault="0051227D">
      <w:pPr>
        <w:widowControl/>
        <w:jc w:val="left"/>
      </w:pPr>
      <w:r>
        <w:br w:type="page"/>
      </w:r>
    </w:p>
    <w:p w:rsidR="0051227D" w:rsidRPr="00893F5E" w:rsidRDefault="0051227D" w:rsidP="004B3694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</w:p>
    <w:p w:rsidR="0051227D" w:rsidRDefault="0051227D" w:rsidP="004B3694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r w:rsidRPr="00893F5E">
        <w:rPr>
          <w:rFonts w:ascii="黑体" w:eastAsia="黑体" w:hAnsi="黑体" w:cs="黑体" w:hint="eastAsia"/>
          <w:sz w:val="34"/>
          <w:szCs w:val="34"/>
        </w:rPr>
        <w:t>学术交流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7376"/>
      </w:tblGrid>
      <w:tr w:rsidR="0051227D" w:rsidRPr="004B3694" w:rsidTr="00C837FC">
        <w:trPr>
          <w:trHeight w:hRule="exact" w:val="834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序号</w:t>
            </w:r>
          </w:p>
        </w:tc>
        <w:tc>
          <w:tcPr>
            <w:tcW w:w="737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/>
                <w:kern w:val="0"/>
                <w:sz w:val="32"/>
                <w:szCs w:val="34"/>
              </w:rPr>
              <w:t>3.1</w:t>
            </w:r>
          </w:p>
        </w:tc>
      </w:tr>
      <w:tr w:rsidR="0051227D" w:rsidRPr="004B3694" w:rsidTr="00C837FC">
        <w:trPr>
          <w:trHeight w:hRule="exact" w:val="834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名称</w:t>
            </w:r>
          </w:p>
        </w:tc>
        <w:tc>
          <w:tcPr>
            <w:tcW w:w="737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学术交流</w:t>
            </w:r>
          </w:p>
        </w:tc>
      </w:tr>
      <w:tr w:rsidR="0051227D" w:rsidRPr="004B3694" w:rsidTr="00C837FC">
        <w:trPr>
          <w:trHeight w:hRule="exact" w:val="4093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法定依据</w:t>
            </w:r>
          </w:p>
        </w:tc>
        <w:tc>
          <w:tcPr>
            <w:tcW w:w="7376" w:type="dxa"/>
          </w:tcPr>
          <w:p w:rsidR="0051227D" w:rsidRPr="00C837FC" w:rsidRDefault="0051227D" w:rsidP="00C837FC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《中华人民共和国高等教育法》（中华人民共和国主席令（九届第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7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号））第十二条“国家鼓励高等学校之间、高等学校与科学研究机构以及企业事业组织之间开展协作，实行优势互补，提高教育资源的使用效益。国家鼓励和支持高等教育事业的国际交流与合作。”</w:t>
            </w:r>
          </w:p>
          <w:p w:rsidR="0051227D" w:rsidRPr="00C837FC" w:rsidRDefault="0051227D" w:rsidP="00C837FC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《事业单位法人证书》宗旨和业务范围“学术交流”</w:t>
            </w:r>
          </w:p>
        </w:tc>
      </w:tr>
      <w:tr w:rsidR="0051227D" w:rsidRPr="004B3694" w:rsidTr="00C837FC">
        <w:trPr>
          <w:trHeight w:hRule="exact" w:val="798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实施机构</w:t>
            </w:r>
          </w:p>
        </w:tc>
        <w:tc>
          <w:tcPr>
            <w:tcW w:w="737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天津现代职业技术学院</w:t>
            </w:r>
          </w:p>
        </w:tc>
      </w:tr>
      <w:tr w:rsidR="0051227D" w:rsidRPr="004B3694" w:rsidTr="00C837FC">
        <w:trPr>
          <w:trHeight w:hRule="exact" w:val="711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职责边界</w:t>
            </w:r>
          </w:p>
        </w:tc>
        <w:tc>
          <w:tcPr>
            <w:tcW w:w="737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校内项目承办部门牵头，相关部门配合</w:t>
            </w:r>
          </w:p>
        </w:tc>
      </w:tr>
      <w:tr w:rsidR="0051227D" w:rsidRPr="004B3694" w:rsidTr="00C837FC">
        <w:trPr>
          <w:trHeight w:hRule="exact" w:val="706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运行流程</w:t>
            </w:r>
          </w:p>
        </w:tc>
        <w:tc>
          <w:tcPr>
            <w:tcW w:w="737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交流计划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交流学习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经验分享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思考总结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实际应用</w:t>
            </w:r>
          </w:p>
        </w:tc>
      </w:tr>
      <w:tr w:rsidR="0051227D" w:rsidRPr="004B3694" w:rsidTr="00C837FC">
        <w:trPr>
          <w:trHeight w:hRule="exact" w:val="996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运行要件</w:t>
            </w:r>
          </w:p>
        </w:tc>
        <w:tc>
          <w:tcPr>
            <w:tcW w:w="7376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>1.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《天津现代职业技术学院章程》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>2.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《因公、因私出国（境）管理工作的有关规定》</w:t>
            </w:r>
          </w:p>
        </w:tc>
      </w:tr>
      <w:tr w:rsidR="0051227D" w:rsidRPr="004B3694" w:rsidTr="00C837FC">
        <w:trPr>
          <w:trHeight w:hRule="exact" w:val="1534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责任事项</w:t>
            </w:r>
          </w:p>
        </w:tc>
        <w:tc>
          <w:tcPr>
            <w:tcW w:w="7376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>1.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保证组织学术交流活动的有效、正规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>2.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监督学术交流活动的成效，检查学术交流的总结、汇报等</w:t>
            </w:r>
          </w:p>
        </w:tc>
      </w:tr>
      <w:tr w:rsidR="0051227D" w:rsidRPr="004B3694" w:rsidTr="00C837FC">
        <w:trPr>
          <w:trHeight w:hRule="exact" w:val="1712"/>
        </w:trPr>
        <w:tc>
          <w:tcPr>
            <w:tcW w:w="1703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监督方式</w:t>
            </w:r>
          </w:p>
        </w:tc>
        <w:tc>
          <w:tcPr>
            <w:tcW w:w="7376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部门电话：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28193132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电子邮箱：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yuanbanxx77@163.com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来信来访地址：天津市海河教育园区雅观路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3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号</w:t>
            </w:r>
          </w:p>
        </w:tc>
      </w:tr>
    </w:tbl>
    <w:p w:rsidR="0051227D" w:rsidRDefault="0051227D" w:rsidP="00893F5E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br w:type="page"/>
      </w:r>
    </w:p>
    <w:p w:rsidR="0051227D" w:rsidRPr="007B2940" w:rsidRDefault="0051227D" w:rsidP="00893F5E">
      <w:pPr>
        <w:widowControl/>
        <w:spacing w:line="500" w:lineRule="exact"/>
        <w:jc w:val="center"/>
        <w:rPr>
          <w:rFonts w:ascii="黑体" w:eastAsia="黑体" w:hAnsi="黑体" w:cs="黑体"/>
          <w:sz w:val="36"/>
          <w:szCs w:val="36"/>
          <w:u w:val="single"/>
        </w:rPr>
      </w:pPr>
    </w:p>
    <w:p w:rsidR="0051227D" w:rsidRDefault="0051227D" w:rsidP="004B3694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r w:rsidRPr="00893F5E">
        <w:rPr>
          <w:rFonts w:ascii="黑体" w:eastAsia="黑体" w:hAnsi="黑体" w:cs="黑体" w:hint="eastAsia"/>
          <w:sz w:val="34"/>
          <w:szCs w:val="34"/>
        </w:rPr>
        <w:t>相关领域科学研究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7346"/>
      </w:tblGrid>
      <w:tr w:rsidR="0051227D" w:rsidTr="00C837FC">
        <w:trPr>
          <w:trHeight w:hRule="exact" w:val="738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34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/>
                <w:kern w:val="0"/>
                <w:sz w:val="34"/>
                <w:szCs w:val="34"/>
              </w:rPr>
              <w:t>4.1</w:t>
            </w:r>
          </w:p>
        </w:tc>
      </w:tr>
      <w:tr w:rsidR="0051227D" w:rsidTr="00C837FC">
        <w:trPr>
          <w:trHeight w:hRule="exact" w:val="738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34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相关领域科学研究</w:t>
            </w:r>
          </w:p>
        </w:tc>
      </w:tr>
      <w:tr w:rsidR="0051227D" w:rsidTr="00C837FC">
        <w:trPr>
          <w:trHeight w:hRule="exact" w:val="3137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346" w:type="dxa"/>
          </w:tcPr>
          <w:p w:rsidR="0051227D" w:rsidRPr="00C837FC" w:rsidRDefault="0051227D" w:rsidP="00C837FC">
            <w:pPr>
              <w:spacing w:line="500" w:lineRule="exact"/>
              <w:ind w:firstLineChars="100" w:firstLine="340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《中华人民共和国高等教育法》（中华人民共和国主席令（九届第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7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号））第十条中“国家依法保障高等学校中的科学研究，文学艺术创作和其他文化活动的自由。”</w:t>
            </w:r>
          </w:p>
          <w:p w:rsidR="0051227D" w:rsidRPr="00C837FC" w:rsidRDefault="0051227D" w:rsidP="00C837FC">
            <w:pPr>
              <w:spacing w:line="500" w:lineRule="exact"/>
              <w:ind w:firstLineChars="100" w:firstLine="340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《事业单位法人证书》宗旨和业务范围“相关科学研究”</w:t>
            </w:r>
          </w:p>
        </w:tc>
      </w:tr>
      <w:tr w:rsidR="0051227D" w:rsidTr="00C837FC">
        <w:trPr>
          <w:trHeight w:hRule="exact" w:val="738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34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天津现代职业技术学院</w:t>
            </w:r>
          </w:p>
        </w:tc>
      </w:tr>
      <w:tr w:rsidR="0051227D" w:rsidTr="00C837FC">
        <w:trPr>
          <w:trHeight w:hRule="exact" w:val="738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34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校内项目承办部门牵头，相关部门配合</w:t>
            </w:r>
          </w:p>
        </w:tc>
      </w:tr>
      <w:tr w:rsidR="0051227D" w:rsidTr="00C837FC">
        <w:trPr>
          <w:trHeight w:hRule="exact" w:val="738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34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组织科研项目的申报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立项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实施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结题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成果运用</w:t>
            </w:r>
          </w:p>
        </w:tc>
      </w:tr>
      <w:tr w:rsidR="0051227D" w:rsidTr="00C837FC">
        <w:trPr>
          <w:trHeight w:hRule="exact" w:val="1103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346" w:type="dxa"/>
            <w:vAlign w:val="center"/>
          </w:tcPr>
          <w:p w:rsidR="0051227D" w:rsidRPr="00C837FC" w:rsidRDefault="0051227D" w:rsidP="00C837FC">
            <w:pPr>
              <w:pStyle w:val="ListParagraph"/>
              <w:spacing w:line="500" w:lineRule="exact"/>
              <w:ind w:left="360" w:firstLineChars="0" w:firstLine="0"/>
              <w:jc w:val="left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 xml:space="preserve">1. 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《天津现代职业技术学院章程》</w:t>
            </w:r>
          </w:p>
          <w:p w:rsidR="0051227D" w:rsidRPr="00C837FC" w:rsidRDefault="0051227D" w:rsidP="00C837FC">
            <w:pPr>
              <w:pStyle w:val="ListParagraph"/>
              <w:spacing w:line="500" w:lineRule="exact"/>
              <w:ind w:left="360" w:firstLineChars="0" w:firstLine="0"/>
              <w:jc w:val="left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/>
                <w:kern w:val="0"/>
                <w:sz w:val="34"/>
                <w:szCs w:val="34"/>
              </w:rPr>
              <w:t xml:space="preserve">2. 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《天津现代职业技术学院科研管理办法》</w:t>
            </w:r>
          </w:p>
        </w:tc>
      </w:tr>
      <w:tr w:rsidR="0051227D" w:rsidRPr="00920B48" w:rsidTr="00C837FC">
        <w:trPr>
          <w:trHeight w:hRule="exact" w:val="2586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346" w:type="dxa"/>
          </w:tcPr>
          <w:p w:rsidR="0051227D" w:rsidRPr="00C837FC" w:rsidRDefault="0051227D" w:rsidP="00C837FC">
            <w:pPr>
              <w:pStyle w:val="ListParagraph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根据国家和天津市的科研方针、政策，结合学员情况，制定学院科研规划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依据规划，组织立项，实施，结题</w:t>
            </w:r>
          </w:p>
          <w:p w:rsidR="0051227D" w:rsidRPr="00C837FC" w:rsidRDefault="0051227D" w:rsidP="00C837FC">
            <w:pPr>
              <w:pStyle w:val="ListParagraph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与财务部门负责经费管理，监督经费的合理使用</w:t>
            </w:r>
          </w:p>
        </w:tc>
      </w:tr>
      <w:tr w:rsidR="0051227D" w:rsidTr="00C837FC">
        <w:trPr>
          <w:trHeight w:hRule="exact" w:val="1740"/>
        </w:trPr>
        <w:tc>
          <w:tcPr>
            <w:tcW w:w="1696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346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部门电话：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28193132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电子邮箱：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yuanbanxx77@163.com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4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来信来访地址：天津市海河教育园区雅观路</w:t>
            </w:r>
            <w:r w:rsidRPr="00C837FC">
              <w:rPr>
                <w:rFonts w:eastAsia="仿宋_GB2312"/>
                <w:kern w:val="0"/>
                <w:sz w:val="34"/>
                <w:szCs w:val="34"/>
              </w:rPr>
              <w:t>3</w:t>
            </w:r>
            <w:r w:rsidRPr="00C837FC">
              <w:rPr>
                <w:rFonts w:eastAsia="仿宋_GB2312" w:hint="eastAsia"/>
                <w:kern w:val="0"/>
                <w:sz w:val="34"/>
                <w:szCs w:val="34"/>
              </w:rPr>
              <w:t>号</w:t>
            </w:r>
          </w:p>
        </w:tc>
      </w:tr>
    </w:tbl>
    <w:p w:rsidR="0051227D" w:rsidRDefault="0051227D" w:rsidP="004B3694">
      <w:pPr>
        <w:spacing w:line="5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227D" w:rsidRPr="007B2940" w:rsidRDefault="0051227D" w:rsidP="004B3694">
      <w:pPr>
        <w:spacing w:line="500" w:lineRule="exact"/>
        <w:rPr>
          <w:rFonts w:ascii="黑体" w:eastAsia="黑体" w:hAnsi="黑体" w:cs="黑体"/>
          <w:sz w:val="36"/>
          <w:szCs w:val="36"/>
          <w:u w:val="single"/>
        </w:rPr>
      </w:pPr>
    </w:p>
    <w:p w:rsidR="0051227D" w:rsidRDefault="0051227D" w:rsidP="004B3694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r w:rsidRPr="00893F5E">
        <w:rPr>
          <w:rFonts w:ascii="黑体" w:eastAsia="黑体" w:hAnsi="黑体" w:cs="黑体" w:hint="eastAsia"/>
          <w:sz w:val="34"/>
          <w:szCs w:val="34"/>
        </w:rPr>
        <w:t>相关社会服务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7"/>
        <w:gridCol w:w="7437"/>
      </w:tblGrid>
      <w:tr w:rsidR="0051227D" w:rsidRPr="004B3694" w:rsidTr="00C837FC">
        <w:trPr>
          <w:trHeight w:hRule="exact" w:val="609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序号</w:t>
            </w:r>
          </w:p>
        </w:tc>
        <w:tc>
          <w:tcPr>
            <w:tcW w:w="743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/>
                <w:kern w:val="0"/>
                <w:sz w:val="32"/>
                <w:szCs w:val="34"/>
              </w:rPr>
              <w:t>5.1</w:t>
            </w:r>
          </w:p>
        </w:tc>
      </w:tr>
      <w:tr w:rsidR="0051227D" w:rsidRPr="004B3694" w:rsidTr="00C837FC">
        <w:trPr>
          <w:trHeight w:hRule="exact" w:val="609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名称</w:t>
            </w:r>
          </w:p>
        </w:tc>
        <w:tc>
          <w:tcPr>
            <w:tcW w:w="743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相关社会服务</w:t>
            </w:r>
          </w:p>
        </w:tc>
      </w:tr>
      <w:tr w:rsidR="0051227D" w:rsidRPr="004B3694" w:rsidTr="00C837FC">
        <w:trPr>
          <w:trHeight w:hRule="exact" w:val="3617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法定依据</w:t>
            </w:r>
          </w:p>
        </w:tc>
        <w:tc>
          <w:tcPr>
            <w:tcW w:w="7437" w:type="dxa"/>
          </w:tcPr>
          <w:p w:rsidR="0051227D" w:rsidRPr="00C837FC" w:rsidRDefault="0051227D" w:rsidP="00C837FC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中华人民共和国职业教育法》（中华人民共和国主席令第六十九号公布）第二十三条中“职业学校、职业培训机构实施职业教育应当实行产教结合，为本地区经济建设服务，与企业密切联系，培养实用人才和熟练劳动者。”</w:t>
            </w:r>
          </w:p>
          <w:p w:rsidR="0051227D" w:rsidRPr="00C837FC" w:rsidRDefault="0051227D" w:rsidP="00C837FC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《事业单位法人证书》宗旨和业务范围“相关社会服务”</w:t>
            </w:r>
          </w:p>
        </w:tc>
      </w:tr>
      <w:tr w:rsidR="0051227D" w:rsidRPr="004B3694" w:rsidTr="00C837FC">
        <w:trPr>
          <w:trHeight w:hRule="exact" w:val="609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实施机构</w:t>
            </w:r>
          </w:p>
        </w:tc>
        <w:tc>
          <w:tcPr>
            <w:tcW w:w="743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天津现代职业技术学院</w:t>
            </w:r>
          </w:p>
        </w:tc>
      </w:tr>
      <w:tr w:rsidR="0051227D" w:rsidRPr="004B3694" w:rsidTr="00C837FC">
        <w:trPr>
          <w:trHeight w:hRule="exact" w:val="609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职责边界</w:t>
            </w:r>
          </w:p>
        </w:tc>
        <w:tc>
          <w:tcPr>
            <w:tcW w:w="743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校内项目承办部门牵头，相关部门配合</w:t>
            </w:r>
          </w:p>
        </w:tc>
      </w:tr>
      <w:tr w:rsidR="0051227D" w:rsidRPr="004B3694" w:rsidTr="00C837FC">
        <w:trPr>
          <w:trHeight w:hRule="exact" w:val="1012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运行流程</w:t>
            </w:r>
          </w:p>
        </w:tc>
        <w:tc>
          <w:tcPr>
            <w:tcW w:w="743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联系接洽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筹备校企合作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进行社会服务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-</w:t>
            </w:r>
          </w:p>
          <w:p w:rsidR="0051227D" w:rsidRPr="00C837FC" w:rsidRDefault="0051227D" w:rsidP="00C837F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效果评价</w:t>
            </w:r>
          </w:p>
        </w:tc>
      </w:tr>
      <w:tr w:rsidR="0051227D" w:rsidRPr="004B3694" w:rsidTr="00C837FC">
        <w:trPr>
          <w:trHeight w:hRule="exact" w:val="1007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运行要件</w:t>
            </w:r>
          </w:p>
        </w:tc>
        <w:tc>
          <w:tcPr>
            <w:tcW w:w="7437" w:type="dxa"/>
            <w:vAlign w:val="center"/>
          </w:tcPr>
          <w:p w:rsidR="0051227D" w:rsidRPr="00C837FC" w:rsidRDefault="0051227D" w:rsidP="00C837FC">
            <w:pPr>
              <w:pStyle w:val="ListParagraph"/>
              <w:spacing w:line="500" w:lineRule="exact"/>
              <w:ind w:left="360" w:firstLineChars="0" w:firstLine="0"/>
              <w:jc w:val="lef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 xml:space="preserve">1. 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《天津现代职业技术学院章程》</w:t>
            </w:r>
          </w:p>
          <w:p w:rsidR="0051227D" w:rsidRPr="00C837FC" w:rsidRDefault="0051227D" w:rsidP="00C837FC">
            <w:pPr>
              <w:pStyle w:val="ListParagraph"/>
              <w:spacing w:line="500" w:lineRule="exact"/>
              <w:ind w:left="360" w:firstLineChars="0" w:firstLine="0"/>
              <w:jc w:val="lef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 xml:space="preserve">2. 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《天津现代职业技术学院校企合作董事会章程》</w:t>
            </w:r>
          </w:p>
        </w:tc>
      </w:tr>
      <w:tr w:rsidR="0051227D" w:rsidRPr="004B3694" w:rsidTr="00C837FC">
        <w:trPr>
          <w:trHeight w:hRule="exact" w:val="2443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责任事项</w:t>
            </w:r>
          </w:p>
        </w:tc>
        <w:tc>
          <w:tcPr>
            <w:tcW w:w="7437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 xml:space="preserve">1. 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积极与地方政府、事业单位、行业协会、企业沟通，努力拓宽校企合作渠道；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>2.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依据相关法律法规，开展社会服务；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/>
                <w:kern w:val="0"/>
                <w:sz w:val="32"/>
                <w:szCs w:val="34"/>
              </w:rPr>
              <w:t>3.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对校企合作项目进行督查及考核评价，保证服务效果。</w:t>
            </w:r>
            <w:bookmarkStart w:id="0" w:name="_GoBack"/>
            <w:bookmarkEnd w:id="0"/>
          </w:p>
        </w:tc>
      </w:tr>
      <w:tr w:rsidR="0051227D" w:rsidRPr="004B3694" w:rsidTr="00C837FC">
        <w:trPr>
          <w:trHeight w:hRule="exact" w:val="1677"/>
        </w:trPr>
        <w:tc>
          <w:tcPr>
            <w:tcW w:w="1717" w:type="dxa"/>
            <w:vAlign w:val="center"/>
          </w:tcPr>
          <w:p w:rsidR="0051227D" w:rsidRPr="00C837FC" w:rsidRDefault="0051227D" w:rsidP="00C837FC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C837FC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监督方式</w:t>
            </w:r>
          </w:p>
        </w:tc>
        <w:tc>
          <w:tcPr>
            <w:tcW w:w="7437" w:type="dxa"/>
          </w:tcPr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部门电话：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28193132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电子邮箱：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yuanbanxx77@163.com</w:t>
            </w:r>
          </w:p>
          <w:p w:rsidR="0051227D" w:rsidRPr="00C837FC" w:rsidRDefault="0051227D" w:rsidP="00C837FC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来信来访地址：天津市海河教育园区雅观路</w:t>
            </w:r>
            <w:r w:rsidRPr="00C837FC">
              <w:rPr>
                <w:rFonts w:eastAsia="仿宋_GB2312"/>
                <w:kern w:val="0"/>
                <w:sz w:val="32"/>
                <w:szCs w:val="34"/>
              </w:rPr>
              <w:t>3</w:t>
            </w:r>
            <w:r w:rsidRPr="00C837FC">
              <w:rPr>
                <w:rFonts w:eastAsia="仿宋_GB2312" w:hint="eastAsia"/>
                <w:kern w:val="0"/>
                <w:sz w:val="32"/>
                <w:szCs w:val="34"/>
              </w:rPr>
              <w:t>号</w:t>
            </w:r>
          </w:p>
        </w:tc>
      </w:tr>
    </w:tbl>
    <w:p w:rsidR="0051227D" w:rsidRPr="00057D47" w:rsidRDefault="0051227D" w:rsidP="00F15708">
      <w:pPr>
        <w:spacing w:line="500" w:lineRule="exact"/>
      </w:pPr>
    </w:p>
    <w:sectPr w:rsidR="0051227D" w:rsidRPr="00057D47" w:rsidSect="00A50139">
      <w:headerReference w:type="firs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27D" w:rsidRDefault="0051227D" w:rsidP="000012D7">
      <w:r>
        <w:separator/>
      </w:r>
    </w:p>
  </w:endnote>
  <w:endnote w:type="continuationSeparator" w:id="0">
    <w:p w:rsidR="0051227D" w:rsidRDefault="0051227D" w:rsidP="00001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27D" w:rsidRDefault="0051227D" w:rsidP="000012D7">
      <w:r>
        <w:separator/>
      </w:r>
    </w:p>
  </w:footnote>
  <w:footnote w:type="continuationSeparator" w:id="0">
    <w:p w:rsidR="0051227D" w:rsidRDefault="0051227D" w:rsidP="00001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27D" w:rsidRDefault="0051227D" w:rsidP="00A50139">
    <w:pPr>
      <w:pStyle w:val="Header"/>
      <w:pBdr>
        <w:bottom w:val="single" w:sz="6" w:space="2" w:color="auto"/>
      </w:pBdr>
      <w:jc w:val="both"/>
    </w:pPr>
  </w:p>
  <w:p w:rsidR="0051227D" w:rsidRDefault="0051227D" w:rsidP="00A50139">
    <w:pPr>
      <w:pStyle w:val="Header"/>
      <w:pBdr>
        <w:bottom w:val="single" w:sz="6" w:space="2" w:color="auto"/>
      </w:pBdr>
      <w:tabs>
        <w:tab w:val="clear" w:pos="8306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</w:tabs>
      <w:jc w:val="lef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6C0F"/>
    <w:multiLevelType w:val="hybridMultilevel"/>
    <w:tmpl w:val="7E502802"/>
    <w:lvl w:ilvl="0" w:tplc="3D6A78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CF47E1A"/>
    <w:multiLevelType w:val="hybridMultilevel"/>
    <w:tmpl w:val="4C7A771E"/>
    <w:lvl w:ilvl="0" w:tplc="F37EB6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CD44FBD"/>
    <w:multiLevelType w:val="hybridMultilevel"/>
    <w:tmpl w:val="21A2B810"/>
    <w:lvl w:ilvl="0" w:tplc="7A58F7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D0F7E4F"/>
    <w:multiLevelType w:val="hybridMultilevel"/>
    <w:tmpl w:val="B5F6102C"/>
    <w:lvl w:ilvl="0" w:tplc="EC7E56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69"/>
    <w:rsid w:val="000012D7"/>
    <w:rsid w:val="00057D47"/>
    <w:rsid w:val="000C3E8A"/>
    <w:rsid w:val="00117494"/>
    <w:rsid w:val="001245BA"/>
    <w:rsid w:val="00296E93"/>
    <w:rsid w:val="003C731B"/>
    <w:rsid w:val="004A1292"/>
    <w:rsid w:val="004B3694"/>
    <w:rsid w:val="004E58AF"/>
    <w:rsid w:val="0051227D"/>
    <w:rsid w:val="005858A0"/>
    <w:rsid w:val="005C12E8"/>
    <w:rsid w:val="00600EBE"/>
    <w:rsid w:val="006A1208"/>
    <w:rsid w:val="006A5A41"/>
    <w:rsid w:val="006C16B4"/>
    <w:rsid w:val="006D03C9"/>
    <w:rsid w:val="007765E2"/>
    <w:rsid w:val="007B2940"/>
    <w:rsid w:val="00874269"/>
    <w:rsid w:val="00893F5E"/>
    <w:rsid w:val="008A4214"/>
    <w:rsid w:val="008E5125"/>
    <w:rsid w:val="00916490"/>
    <w:rsid w:val="00920B48"/>
    <w:rsid w:val="009C4628"/>
    <w:rsid w:val="00A50139"/>
    <w:rsid w:val="00A72451"/>
    <w:rsid w:val="00B8245E"/>
    <w:rsid w:val="00BA6F7E"/>
    <w:rsid w:val="00C837FC"/>
    <w:rsid w:val="00CD0EDD"/>
    <w:rsid w:val="00D63416"/>
    <w:rsid w:val="00DA2388"/>
    <w:rsid w:val="00E16C01"/>
    <w:rsid w:val="00E95260"/>
    <w:rsid w:val="00EA6475"/>
    <w:rsid w:val="00EC7734"/>
    <w:rsid w:val="00F15708"/>
    <w:rsid w:val="00F950D1"/>
    <w:rsid w:val="00FC3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6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426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858A0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BA6F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6F7E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01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12D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1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12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7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7</Pages>
  <Words>340</Words>
  <Characters>1942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Newland</dc:creator>
  <cp:keywords/>
  <dc:description/>
  <cp:lastModifiedBy>shenshi</cp:lastModifiedBy>
  <cp:revision>21</cp:revision>
  <cp:lastPrinted>2017-12-30T07:48:00Z</cp:lastPrinted>
  <dcterms:created xsi:type="dcterms:W3CDTF">2017-12-30T03:28:00Z</dcterms:created>
  <dcterms:modified xsi:type="dcterms:W3CDTF">2017-12-31T09:12:00Z</dcterms:modified>
</cp:coreProperties>
</file>